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64" w:rsidRPr="00D75D64" w:rsidRDefault="00D75D64" w:rsidP="00D75D64">
      <w:pPr>
        <w:spacing w:line="420" w:lineRule="exact"/>
        <w:jc w:val="center"/>
        <w:rPr>
          <w:rFonts w:ascii="仿宋_GB2312" w:eastAsia="仿宋_GB2312" w:hAnsi="黑体"/>
          <w:b/>
          <w:sz w:val="30"/>
          <w:szCs w:val="30"/>
        </w:rPr>
      </w:pPr>
      <w:r w:rsidRPr="00D75D64">
        <w:rPr>
          <w:rFonts w:ascii="仿宋_GB2312" w:eastAsia="仿宋_GB2312" w:hAnsi="黑体" w:hint="eastAsia"/>
          <w:b/>
          <w:sz w:val="30"/>
          <w:szCs w:val="30"/>
        </w:rPr>
        <w:t>关于函授宿舍（三公寓）卫生间改造工程—一层卫生间项目的</w:t>
      </w:r>
    </w:p>
    <w:p w:rsidR="00D75D64" w:rsidRPr="00D75D64" w:rsidRDefault="00D75D64" w:rsidP="00D75D64">
      <w:pPr>
        <w:spacing w:line="420" w:lineRule="exact"/>
        <w:jc w:val="center"/>
        <w:rPr>
          <w:rFonts w:ascii="仿宋_GB2312" w:eastAsia="仿宋_GB2312" w:hAnsi="黑体"/>
          <w:b/>
          <w:sz w:val="30"/>
          <w:szCs w:val="30"/>
        </w:rPr>
      </w:pPr>
      <w:r w:rsidRPr="00D75D64">
        <w:rPr>
          <w:rFonts w:ascii="仿宋_GB2312" w:eastAsia="仿宋_GB2312" w:hAnsi="黑体" w:hint="eastAsia"/>
          <w:b/>
          <w:sz w:val="30"/>
          <w:szCs w:val="30"/>
        </w:rPr>
        <w:t>招标公告</w:t>
      </w:r>
    </w:p>
    <w:p w:rsidR="00D75D64" w:rsidRPr="006A57AB" w:rsidRDefault="00D75D64" w:rsidP="00D75D64">
      <w:pPr>
        <w:widowControl/>
        <w:spacing w:line="360" w:lineRule="auto"/>
        <w:jc w:val="left"/>
        <w:rPr>
          <w:rFonts w:ascii="仿宋_GB2312" w:eastAsia="仿宋_GB2312" w:hAnsi="宋体" w:cs="宋体"/>
          <w:b/>
          <w:kern w:val="0"/>
          <w:sz w:val="30"/>
          <w:szCs w:val="30"/>
        </w:rPr>
      </w:pPr>
      <w:r w:rsidRPr="006A57AB">
        <w:rPr>
          <w:rFonts w:ascii="仿宋_GB2312" w:eastAsia="仿宋_GB2312" w:hAnsi="宋体" w:cs="宋体" w:hint="eastAsia"/>
          <w:b/>
          <w:kern w:val="0"/>
          <w:sz w:val="30"/>
          <w:szCs w:val="30"/>
        </w:rPr>
        <w:t xml:space="preserve">1.项目概况与招标范围 </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1.1 项目名称：吉林农业大学函授宿舍（三公寓）卫生间改造工程</w:t>
      </w:r>
      <w:r w:rsidR="006A57AB">
        <w:rPr>
          <w:rFonts w:ascii="仿宋_GB2312" w:eastAsia="仿宋_GB2312" w:hAnsi="宋体" w:cs="宋体" w:hint="eastAsia"/>
          <w:kern w:val="0"/>
          <w:sz w:val="30"/>
          <w:szCs w:val="30"/>
        </w:rPr>
        <w:t>—</w:t>
      </w:r>
      <w:r w:rsidR="006A57AB" w:rsidRPr="006A57AB">
        <w:rPr>
          <w:rFonts w:ascii="仿宋_GB2312" w:eastAsia="仿宋_GB2312" w:hAnsi="宋体" w:cs="宋体" w:hint="eastAsia"/>
          <w:kern w:val="0"/>
          <w:sz w:val="30"/>
          <w:szCs w:val="30"/>
        </w:rPr>
        <w:t>一层卫生间</w:t>
      </w:r>
      <w:r w:rsidR="006A57AB">
        <w:rPr>
          <w:rFonts w:ascii="仿宋_GB2312" w:eastAsia="仿宋_GB2312" w:hAnsi="宋体" w:cs="宋体" w:hint="eastAsia"/>
          <w:kern w:val="0"/>
          <w:sz w:val="30"/>
          <w:szCs w:val="30"/>
        </w:rPr>
        <w:t>项目</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1.2 地点：吉林农业大学</w:t>
      </w:r>
      <w:r w:rsidR="003155E3" w:rsidRPr="003155E3">
        <w:rPr>
          <w:rFonts w:ascii="仿宋_GB2312" w:eastAsia="仿宋_GB2312" w:hAnsi="宋体" w:cs="宋体" w:hint="eastAsia"/>
          <w:kern w:val="0"/>
          <w:sz w:val="30"/>
          <w:szCs w:val="30"/>
        </w:rPr>
        <w:t>函授宿舍（三公寓）</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1.3内容及范围：详见清单。</w:t>
      </w:r>
    </w:p>
    <w:p w:rsid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1.4招标内容：清单内的全部内容。</w:t>
      </w:r>
    </w:p>
    <w:p w:rsidR="006A57AB" w:rsidRPr="00D75D64" w:rsidRDefault="006A57AB" w:rsidP="00D75D64">
      <w:pPr>
        <w:widowControl/>
        <w:spacing w:line="480" w:lineRule="auto"/>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1.5工程预算：拦标值14.5万元，本项目不接受超预算投标。</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w:t>
      </w:r>
      <w:r w:rsidR="006A57AB">
        <w:rPr>
          <w:rFonts w:ascii="仿宋_GB2312" w:eastAsia="仿宋_GB2312" w:hAnsi="宋体" w:cs="宋体" w:hint="eastAsia"/>
          <w:kern w:val="0"/>
          <w:sz w:val="30"/>
          <w:szCs w:val="30"/>
        </w:rPr>
        <w:t>6</w:t>
      </w:r>
      <w:r w:rsidRPr="00D75D64">
        <w:rPr>
          <w:rFonts w:ascii="仿宋_GB2312" w:eastAsia="仿宋_GB2312" w:hAnsi="宋体" w:cs="宋体" w:hint="eastAsia"/>
          <w:kern w:val="0"/>
          <w:sz w:val="30"/>
          <w:szCs w:val="30"/>
        </w:rPr>
        <w:t>资金来源：自筹。</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1.</w:t>
      </w:r>
      <w:r w:rsidR="006A57AB">
        <w:rPr>
          <w:rFonts w:ascii="仿宋_GB2312" w:eastAsia="仿宋_GB2312" w:hAnsi="宋体" w:cs="宋体" w:hint="eastAsia"/>
          <w:kern w:val="0"/>
          <w:sz w:val="30"/>
          <w:szCs w:val="30"/>
        </w:rPr>
        <w:t>7</w:t>
      </w:r>
      <w:r w:rsidRPr="00D75D64">
        <w:rPr>
          <w:rFonts w:ascii="仿宋_GB2312" w:eastAsia="仿宋_GB2312" w:hAnsi="宋体" w:cs="宋体" w:hint="eastAsia"/>
          <w:kern w:val="0"/>
          <w:sz w:val="30"/>
          <w:szCs w:val="30"/>
        </w:rPr>
        <w:t>质量标准：符合国家及行业规定合格标准。</w:t>
      </w:r>
    </w:p>
    <w:p w:rsidR="00D75D64" w:rsidRPr="006A57AB" w:rsidRDefault="00D75D64" w:rsidP="00D75D64">
      <w:pPr>
        <w:widowControl/>
        <w:spacing w:line="480" w:lineRule="auto"/>
        <w:ind w:left="142"/>
        <w:jc w:val="left"/>
        <w:rPr>
          <w:rFonts w:ascii="仿宋_GB2312" w:eastAsia="仿宋_GB2312" w:hAnsi="宋体" w:cs="宋体"/>
          <w:b/>
          <w:kern w:val="0"/>
          <w:sz w:val="30"/>
          <w:szCs w:val="30"/>
        </w:rPr>
      </w:pPr>
      <w:r w:rsidRPr="006A57AB">
        <w:rPr>
          <w:rFonts w:ascii="仿宋_GB2312" w:eastAsia="仿宋_GB2312" w:hAnsi="宋体" w:cs="宋体" w:hint="eastAsia"/>
          <w:b/>
          <w:kern w:val="0"/>
          <w:sz w:val="30"/>
          <w:szCs w:val="30"/>
        </w:rPr>
        <w:t>2.投标人资格要求</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lang w:val="zh-CN"/>
        </w:rPr>
        <w:t>符合《中</w:t>
      </w:r>
      <w:r w:rsidRPr="00D75D64">
        <w:rPr>
          <w:rFonts w:ascii="仿宋_GB2312" w:eastAsia="仿宋_GB2312" w:hAnsi="宋体" w:cs="宋体" w:hint="eastAsia"/>
          <w:kern w:val="0"/>
          <w:sz w:val="30"/>
          <w:szCs w:val="30"/>
        </w:rPr>
        <w:t>华人民共和国政府采购法》第22条规定的条件。</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投标申请人须是在中国境内依法登记注册并仍有效存续的，具备房屋建筑工程施工总承包二级或以上、具有独立法人资格的单位，并在人员、设备、资金等方面具备相应施工能力。</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本次招标不接受联合体投标。</w:t>
      </w:r>
    </w:p>
    <w:p w:rsidR="00D75D64" w:rsidRPr="006A57AB" w:rsidRDefault="00D75D64" w:rsidP="00D75D64">
      <w:pPr>
        <w:widowControl/>
        <w:spacing w:line="480" w:lineRule="auto"/>
        <w:ind w:left="142"/>
        <w:jc w:val="left"/>
        <w:rPr>
          <w:rFonts w:ascii="仿宋_GB2312" w:eastAsia="仿宋_GB2312" w:hAnsi="宋体" w:cs="宋体"/>
          <w:b/>
          <w:kern w:val="0"/>
          <w:sz w:val="30"/>
          <w:szCs w:val="30"/>
        </w:rPr>
      </w:pPr>
      <w:r w:rsidRPr="006A57AB">
        <w:rPr>
          <w:rFonts w:ascii="仿宋_GB2312" w:eastAsia="仿宋_GB2312" w:hAnsi="宋体" w:cs="宋体" w:hint="eastAsia"/>
          <w:b/>
          <w:kern w:val="0"/>
          <w:sz w:val="30"/>
          <w:szCs w:val="30"/>
        </w:rPr>
        <w:t>3.招标文件的获取</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3.1具备以上条件的</w:t>
      </w:r>
      <w:proofErr w:type="gramStart"/>
      <w:r w:rsidRPr="00D75D64">
        <w:rPr>
          <w:rFonts w:ascii="仿宋_GB2312" w:eastAsia="仿宋_GB2312" w:hAnsi="宋体" w:cs="宋体" w:hint="eastAsia"/>
          <w:kern w:val="0"/>
          <w:sz w:val="30"/>
          <w:szCs w:val="30"/>
        </w:rPr>
        <w:t>单位请执营业执照</w:t>
      </w:r>
      <w:proofErr w:type="gramEnd"/>
      <w:r w:rsidRPr="00D75D64">
        <w:rPr>
          <w:rFonts w:ascii="仿宋_GB2312" w:eastAsia="仿宋_GB2312" w:hAnsi="宋体" w:cs="宋体" w:hint="eastAsia"/>
          <w:kern w:val="0"/>
          <w:sz w:val="30"/>
          <w:szCs w:val="30"/>
        </w:rPr>
        <w:t>、资质证书等原件及复印件加盖公章，单位介绍信及法人代表身份证在国有资产管理处物资采购供应科领取招标文件。</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lastRenderedPageBreak/>
        <w:t>3.2 领取招标文件时间: 2016年</w:t>
      </w:r>
      <w:r w:rsidR="006A57AB">
        <w:rPr>
          <w:rFonts w:ascii="仿宋_GB2312" w:eastAsia="仿宋_GB2312" w:hAnsi="宋体" w:cs="宋体" w:hint="eastAsia"/>
          <w:kern w:val="0"/>
          <w:sz w:val="30"/>
          <w:szCs w:val="30"/>
        </w:rPr>
        <w:t>7</w:t>
      </w:r>
      <w:r w:rsidRPr="00D75D64">
        <w:rPr>
          <w:rFonts w:ascii="仿宋_GB2312" w:eastAsia="仿宋_GB2312" w:hAnsi="宋体" w:cs="宋体" w:hint="eastAsia"/>
          <w:kern w:val="0"/>
          <w:sz w:val="30"/>
          <w:szCs w:val="30"/>
        </w:rPr>
        <w:t>月</w:t>
      </w:r>
      <w:r w:rsidR="006A57AB">
        <w:rPr>
          <w:rFonts w:ascii="仿宋_GB2312" w:eastAsia="仿宋_GB2312" w:hAnsi="宋体" w:cs="宋体" w:hint="eastAsia"/>
          <w:kern w:val="0"/>
          <w:sz w:val="30"/>
          <w:szCs w:val="30"/>
        </w:rPr>
        <w:t>18</w:t>
      </w:r>
      <w:r w:rsidRPr="00D75D64">
        <w:rPr>
          <w:rFonts w:ascii="仿宋_GB2312" w:eastAsia="仿宋_GB2312" w:hAnsi="宋体" w:cs="宋体" w:hint="eastAsia"/>
          <w:kern w:val="0"/>
          <w:sz w:val="30"/>
          <w:szCs w:val="30"/>
        </w:rPr>
        <w:t>日至</w:t>
      </w:r>
      <w:r w:rsidR="006A57AB">
        <w:rPr>
          <w:rFonts w:ascii="仿宋_GB2312" w:eastAsia="仿宋_GB2312" w:hAnsi="宋体" w:cs="宋体" w:hint="eastAsia"/>
          <w:kern w:val="0"/>
          <w:sz w:val="30"/>
          <w:szCs w:val="30"/>
        </w:rPr>
        <w:t>7</w:t>
      </w:r>
      <w:r w:rsidRPr="00D75D64">
        <w:rPr>
          <w:rFonts w:ascii="仿宋_GB2312" w:eastAsia="仿宋_GB2312" w:hAnsi="宋体" w:cs="宋体" w:hint="eastAsia"/>
          <w:kern w:val="0"/>
          <w:sz w:val="30"/>
          <w:szCs w:val="30"/>
        </w:rPr>
        <w:t>月</w:t>
      </w:r>
      <w:r w:rsidR="006A57AB">
        <w:rPr>
          <w:rFonts w:ascii="仿宋_GB2312" w:eastAsia="仿宋_GB2312" w:hAnsi="宋体" w:cs="宋体" w:hint="eastAsia"/>
          <w:kern w:val="0"/>
          <w:sz w:val="30"/>
          <w:szCs w:val="30"/>
        </w:rPr>
        <w:t>24</w:t>
      </w:r>
      <w:r w:rsidRPr="00D75D64">
        <w:rPr>
          <w:rFonts w:ascii="仿宋_GB2312" w:eastAsia="仿宋_GB2312" w:hAnsi="宋体" w:cs="宋体" w:hint="eastAsia"/>
          <w:kern w:val="0"/>
          <w:sz w:val="30"/>
          <w:szCs w:val="30"/>
        </w:rPr>
        <w:t>日（节假日除外），每日上午8:</w:t>
      </w:r>
      <w:r w:rsidR="00715273">
        <w:rPr>
          <w:rFonts w:ascii="仿宋_GB2312" w:eastAsia="仿宋_GB2312" w:hAnsi="宋体" w:cs="宋体" w:hint="eastAsia"/>
          <w:kern w:val="0"/>
          <w:sz w:val="30"/>
          <w:szCs w:val="30"/>
        </w:rPr>
        <w:t>30</w:t>
      </w:r>
      <w:r w:rsidRPr="00D75D64">
        <w:rPr>
          <w:rFonts w:ascii="仿宋_GB2312" w:eastAsia="仿宋_GB2312" w:hAnsi="宋体" w:cs="宋体" w:hint="eastAsia"/>
          <w:kern w:val="0"/>
          <w:sz w:val="30"/>
          <w:szCs w:val="30"/>
        </w:rPr>
        <w:t>至11:00，下午13:30至16:</w:t>
      </w:r>
      <w:r w:rsidR="006A57AB">
        <w:rPr>
          <w:rFonts w:ascii="仿宋_GB2312" w:eastAsia="仿宋_GB2312" w:hAnsi="宋体" w:cs="宋体" w:hint="eastAsia"/>
          <w:kern w:val="0"/>
          <w:sz w:val="30"/>
          <w:szCs w:val="30"/>
        </w:rPr>
        <w:t>0</w:t>
      </w:r>
      <w:r w:rsidRPr="00D75D64">
        <w:rPr>
          <w:rFonts w:ascii="仿宋_GB2312" w:eastAsia="仿宋_GB2312" w:hAnsi="宋体" w:cs="宋体" w:hint="eastAsia"/>
          <w:kern w:val="0"/>
          <w:sz w:val="30"/>
          <w:szCs w:val="30"/>
        </w:rPr>
        <w:t>0。</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3.3招标文件每套售价</w:t>
      </w:r>
      <w:r w:rsidR="002044E9">
        <w:rPr>
          <w:rFonts w:ascii="仿宋_GB2312" w:eastAsia="仿宋_GB2312" w:hAnsi="宋体" w:cs="宋体" w:hint="eastAsia"/>
          <w:kern w:val="0"/>
          <w:sz w:val="30"/>
          <w:szCs w:val="30"/>
        </w:rPr>
        <w:t>3</w:t>
      </w:r>
      <w:r w:rsidRPr="00D75D64">
        <w:rPr>
          <w:rFonts w:ascii="仿宋_GB2312" w:eastAsia="仿宋_GB2312" w:hAnsi="宋体" w:cs="宋体" w:hint="eastAsia"/>
          <w:kern w:val="0"/>
          <w:sz w:val="30"/>
          <w:szCs w:val="30"/>
        </w:rPr>
        <w:t>00元，售后不退。</w:t>
      </w:r>
    </w:p>
    <w:p w:rsidR="00D75D64" w:rsidRPr="00D75D64" w:rsidRDefault="00D75D64" w:rsidP="00D75D64">
      <w:pPr>
        <w:widowControl/>
        <w:spacing w:line="480" w:lineRule="auto"/>
        <w:ind w:left="142"/>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4.投标文件的递交</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4.1开标时间地点另行通知。</w:t>
      </w:r>
    </w:p>
    <w:p w:rsidR="00D75D64" w:rsidRPr="006A57AB" w:rsidRDefault="00D75D64" w:rsidP="00D75D64">
      <w:pPr>
        <w:widowControl/>
        <w:spacing w:line="480" w:lineRule="auto"/>
        <w:ind w:left="142"/>
        <w:jc w:val="left"/>
        <w:rPr>
          <w:rFonts w:ascii="仿宋_GB2312" w:eastAsia="仿宋_GB2312" w:hAnsi="宋体" w:cs="宋体"/>
          <w:b/>
          <w:kern w:val="0"/>
          <w:sz w:val="30"/>
          <w:szCs w:val="30"/>
        </w:rPr>
      </w:pPr>
      <w:r w:rsidRPr="006A57AB">
        <w:rPr>
          <w:rFonts w:ascii="仿宋_GB2312" w:eastAsia="仿宋_GB2312" w:hAnsi="宋体" w:cs="宋体" w:hint="eastAsia"/>
          <w:b/>
          <w:kern w:val="0"/>
          <w:sz w:val="30"/>
          <w:szCs w:val="30"/>
        </w:rPr>
        <w:t>5.联系方式</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业主单位：吉林农业大学</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地    址：长春市新城大街2888号吉林农业大学国有资产管理处</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联 系 人：</w:t>
      </w:r>
      <w:r w:rsidR="006A57AB">
        <w:rPr>
          <w:rFonts w:ascii="仿宋_GB2312" w:eastAsia="仿宋_GB2312" w:hAnsi="宋体" w:cs="宋体" w:hint="eastAsia"/>
          <w:kern w:val="0"/>
          <w:sz w:val="30"/>
          <w:szCs w:val="30"/>
        </w:rPr>
        <w:t>李</w:t>
      </w:r>
      <w:r w:rsidRPr="00D75D64">
        <w:rPr>
          <w:rFonts w:ascii="仿宋_GB2312" w:eastAsia="仿宋_GB2312" w:hAnsi="宋体" w:cs="宋体" w:hint="eastAsia"/>
          <w:kern w:val="0"/>
          <w:sz w:val="30"/>
          <w:szCs w:val="30"/>
        </w:rPr>
        <w:t>老师，王老师</w:t>
      </w:r>
    </w:p>
    <w:p w:rsidR="00D75D64" w:rsidRPr="00D75D64" w:rsidRDefault="00D75D64" w:rsidP="00D75D64">
      <w:pPr>
        <w:widowControl/>
        <w:spacing w:line="480" w:lineRule="auto"/>
        <w:ind w:firstLineChars="200" w:firstLine="600"/>
        <w:jc w:val="left"/>
        <w:rPr>
          <w:rFonts w:ascii="仿宋_GB2312" w:eastAsia="仿宋_GB2312" w:hAnsi="宋体" w:cs="宋体"/>
          <w:kern w:val="0"/>
          <w:sz w:val="30"/>
          <w:szCs w:val="30"/>
        </w:rPr>
      </w:pPr>
      <w:r w:rsidRPr="00D75D64">
        <w:rPr>
          <w:rFonts w:ascii="仿宋_GB2312" w:eastAsia="仿宋_GB2312" w:hAnsi="宋体" w:cs="宋体" w:hint="eastAsia"/>
          <w:kern w:val="0"/>
          <w:sz w:val="30"/>
          <w:szCs w:val="30"/>
        </w:rPr>
        <w:t>联系电话：0431-84533256</w:t>
      </w:r>
    </w:p>
    <w:p w:rsidR="006824C4" w:rsidRPr="00D75D64" w:rsidRDefault="006824C4">
      <w:pPr>
        <w:rPr>
          <w:rFonts w:ascii="仿宋_GB2312" w:eastAsia="仿宋_GB2312"/>
          <w:sz w:val="30"/>
          <w:szCs w:val="30"/>
        </w:rPr>
      </w:pPr>
    </w:p>
    <w:sectPr w:rsidR="006824C4" w:rsidRPr="00D75D64" w:rsidSect="006824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F69" w:rsidRDefault="00230F69" w:rsidP="006A57AB">
      <w:r>
        <w:separator/>
      </w:r>
    </w:p>
  </w:endnote>
  <w:endnote w:type="continuationSeparator" w:id="0">
    <w:p w:rsidR="00230F69" w:rsidRDefault="00230F69" w:rsidP="006A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F69" w:rsidRDefault="00230F69" w:rsidP="006A57AB">
      <w:r>
        <w:separator/>
      </w:r>
    </w:p>
  </w:footnote>
  <w:footnote w:type="continuationSeparator" w:id="0">
    <w:p w:rsidR="00230F69" w:rsidRDefault="00230F69" w:rsidP="006A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F2D59"/>
    <w:multiLevelType w:val="hybridMultilevel"/>
    <w:tmpl w:val="64966644"/>
    <w:lvl w:ilvl="0" w:tplc="AC8CFA4C">
      <w:start w:val="1"/>
      <w:numFmt w:val="japaneseCounting"/>
      <w:lvlText w:val="第%1章"/>
      <w:lvlJc w:val="left"/>
      <w:pPr>
        <w:tabs>
          <w:tab w:val="num" w:pos="4101"/>
        </w:tabs>
        <w:ind w:left="4101" w:hanging="840"/>
      </w:pPr>
      <w:rPr>
        <w:rFonts w:hint="default"/>
      </w:rPr>
    </w:lvl>
    <w:lvl w:ilvl="1" w:tplc="A3D25B48">
      <w:start w:val="1"/>
      <w:numFmt w:val="decimal"/>
      <w:pStyle w:val="3"/>
      <w:lvlText w:val="%2、"/>
      <w:lvlJc w:val="left"/>
      <w:pPr>
        <w:tabs>
          <w:tab w:val="num" w:pos="3615"/>
        </w:tabs>
        <w:ind w:left="3615" w:hanging="360"/>
      </w:pPr>
      <w:rPr>
        <w:rFonts w:ascii="Times New Roman" w:eastAsia="Times New Roman" w:hAnsi="Times New Roman" w:cs="Times New Roman"/>
      </w:rPr>
    </w:lvl>
    <w:lvl w:ilvl="2" w:tplc="0409001B" w:tentative="1">
      <w:start w:val="1"/>
      <w:numFmt w:val="lowerRoman"/>
      <w:lvlText w:val="%3."/>
      <w:lvlJc w:val="right"/>
      <w:pPr>
        <w:tabs>
          <w:tab w:val="num" w:pos="4095"/>
        </w:tabs>
        <w:ind w:left="4095" w:hanging="420"/>
      </w:pPr>
    </w:lvl>
    <w:lvl w:ilvl="3" w:tplc="0409000F" w:tentative="1">
      <w:start w:val="1"/>
      <w:numFmt w:val="decimal"/>
      <w:lvlText w:val="%4."/>
      <w:lvlJc w:val="left"/>
      <w:pPr>
        <w:tabs>
          <w:tab w:val="num" w:pos="4515"/>
        </w:tabs>
        <w:ind w:left="4515" w:hanging="420"/>
      </w:pPr>
    </w:lvl>
    <w:lvl w:ilvl="4" w:tplc="04090019" w:tentative="1">
      <w:start w:val="1"/>
      <w:numFmt w:val="lowerLetter"/>
      <w:lvlText w:val="%5)"/>
      <w:lvlJc w:val="left"/>
      <w:pPr>
        <w:tabs>
          <w:tab w:val="num" w:pos="4935"/>
        </w:tabs>
        <w:ind w:left="4935" w:hanging="420"/>
      </w:pPr>
    </w:lvl>
    <w:lvl w:ilvl="5" w:tplc="0409001B" w:tentative="1">
      <w:start w:val="1"/>
      <w:numFmt w:val="lowerRoman"/>
      <w:lvlText w:val="%6."/>
      <w:lvlJc w:val="right"/>
      <w:pPr>
        <w:tabs>
          <w:tab w:val="num" w:pos="5355"/>
        </w:tabs>
        <w:ind w:left="5355" w:hanging="420"/>
      </w:pPr>
    </w:lvl>
    <w:lvl w:ilvl="6" w:tplc="0409000F" w:tentative="1">
      <w:start w:val="1"/>
      <w:numFmt w:val="decimal"/>
      <w:lvlText w:val="%7."/>
      <w:lvlJc w:val="left"/>
      <w:pPr>
        <w:tabs>
          <w:tab w:val="num" w:pos="5775"/>
        </w:tabs>
        <w:ind w:left="5775" w:hanging="420"/>
      </w:pPr>
    </w:lvl>
    <w:lvl w:ilvl="7" w:tplc="04090019" w:tentative="1">
      <w:start w:val="1"/>
      <w:numFmt w:val="lowerLetter"/>
      <w:lvlText w:val="%8)"/>
      <w:lvlJc w:val="left"/>
      <w:pPr>
        <w:tabs>
          <w:tab w:val="num" w:pos="6195"/>
        </w:tabs>
        <w:ind w:left="6195" w:hanging="420"/>
      </w:pPr>
    </w:lvl>
    <w:lvl w:ilvl="8" w:tplc="0409001B" w:tentative="1">
      <w:start w:val="1"/>
      <w:numFmt w:val="lowerRoman"/>
      <w:lvlText w:val="%9."/>
      <w:lvlJc w:val="right"/>
      <w:pPr>
        <w:tabs>
          <w:tab w:val="num" w:pos="6615"/>
        </w:tabs>
        <w:ind w:left="66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D64"/>
    <w:rsid w:val="002044E9"/>
    <w:rsid w:val="00230F69"/>
    <w:rsid w:val="003155E3"/>
    <w:rsid w:val="00413C2E"/>
    <w:rsid w:val="00512887"/>
    <w:rsid w:val="006824C4"/>
    <w:rsid w:val="006A57AB"/>
    <w:rsid w:val="00715273"/>
    <w:rsid w:val="008F1296"/>
    <w:rsid w:val="00B35578"/>
    <w:rsid w:val="00D75D64"/>
    <w:rsid w:val="00FE52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64"/>
    <w:pPr>
      <w:widowControl w:val="0"/>
      <w:jc w:val="both"/>
    </w:pPr>
    <w:rPr>
      <w:rFonts w:ascii="Times New Roman" w:eastAsia="宋体" w:hAnsi="Times New Roman" w:cs="Times New Roman"/>
      <w:szCs w:val="24"/>
    </w:rPr>
  </w:style>
  <w:style w:type="paragraph" w:styleId="3">
    <w:name w:val="heading 3"/>
    <w:basedOn w:val="a"/>
    <w:next w:val="a"/>
    <w:link w:val="3Char"/>
    <w:qFormat/>
    <w:rsid w:val="00D75D64"/>
    <w:pPr>
      <w:keepNext/>
      <w:keepLines/>
      <w:numPr>
        <w:ilvl w:val="1"/>
        <w:numId w:val="1"/>
      </w:numPr>
      <w:tabs>
        <w:tab w:val="left" w:pos="1077"/>
      </w:tab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75D64"/>
    <w:rPr>
      <w:rFonts w:ascii="Times New Roman" w:eastAsia="宋体" w:hAnsi="Times New Roman" w:cs="Times New Roman"/>
      <w:b/>
      <w:bCs/>
      <w:sz w:val="32"/>
      <w:szCs w:val="32"/>
    </w:rPr>
  </w:style>
  <w:style w:type="paragraph" w:styleId="a3">
    <w:name w:val="header"/>
    <w:basedOn w:val="a"/>
    <w:link w:val="Char"/>
    <w:uiPriority w:val="99"/>
    <w:semiHidden/>
    <w:unhideWhenUsed/>
    <w:rsid w:val="006A57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57AB"/>
    <w:rPr>
      <w:rFonts w:ascii="Times New Roman" w:eastAsia="宋体" w:hAnsi="Times New Roman" w:cs="Times New Roman"/>
      <w:sz w:val="18"/>
      <w:szCs w:val="18"/>
    </w:rPr>
  </w:style>
  <w:style w:type="paragraph" w:styleId="a4">
    <w:name w:val="footer"/>
    <w:basedOn w:val="a"/>
    <w:link w:val="Char0"/>
    <w:uiPriority w:val="99"/>
    <w:semiHidden/>
    <w:unhideWhenUsed/>
    <w:rsid w:val="006A57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57A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92</Words>
  <Characters>529</Characters>
  <Application>Microsoft Office Word</Application>
  <DocSecurity>0</DocSecurity>
  <Lines>4</Lines>
  <Paragraphs>1</Paragraphs>
  <ScaleCrop>false</ScaleCrop>
  <Company>Sky123.Org</Company>
  <LinksUpToDate>false</LinksUpToDate>
  <CharactersWithSpaces>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7</cp:revision>
  <dcterms:created xsi:type="dcterms:W3CDTF">2016-07-18T07:32:00Z</dcterms:created>
  <dcterms:modified xsi:type="dcterms:W3CDTF">2016-07-18T07:42:00Z</dcterms:modified>
</cp:coreProperties>
</file>